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1E0" w:firstRow="1" w:lastRow="1" w:firstColumn="1" w:lastColumn="1" w:noHBand="0" w:noVBand="0"/>
      </w:tblPr>
      <w:tblGrid>
        <w:gridCol w:w="5041"/>
        <w:gridCol w:w="4813"/>
      </w:tblGrid>
      <w:tr w:rsidR="00BD09BC" w:rsidRPr="00885ECF" w:rsidTr="00FD187B">
        <w:trPr>
          <w:cantSplit/>
        </w:trPr>
        <w:tc>
          <w:tcPr>
            <w:tcW w:w="2558" w:type="pct"/>
          </w:tcPr>
          <w:p w:rsidR="00BD09BC" w:rsidRPr="00885ECF" w:rsidRDefault="00BD09BC" w:rsidP="00FD187B">
            <w:pPr>
              <w:jc w:val="center"/>
              <w:rPr>
                <w:noProof/>
              </w:rPr>
            </w:pPr>
            <w:r w:rsidRPr="00885ECF">
              <w:rPr>
                <w:noProof/>
              </w:rPr>
              <w:drawing>
                <wp:inline distT="0" distB="0" distL="0" distR="0" wp14:anchorId="462058B0" wp14:editId="61F73CF0">
                  <wp:extent cx="666750" cy="885825"/>
                  <wp:effectExtent l="0" t="0" r="0" b="0"/>
                  <wp:docPr id="1" name="Рисунок 1" descr="Gerb_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Gerb_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09BC" w:rsidRPr="00885ECF" w:rsidRDefault="00BD09BC" w:rsidP="00FD187B">
            <w:pPr>
              <w:jc w:val="center"/>
              <w:rPr>
                <w:sz w:val="22"/>
                <w:szCs w:val="22"/>
              </w:rPr>
            </w:pPr>
            <w:r w:rsidRPr="00885ECF">
              <w:rPr>
                <w:sz w:val="22"/>
                <w:szCs w:val="22"/>
              </w:rPr>
              <w:t xml:space="preserve">Белоярский район </w:t>
            </w:r>
          </w:p>
          <w:p w:rsidR="00BD09BC" w:rsidRPr="00885ECF" w:rsidRDefault="00BD09BC" w:rsidP="00FD187B">
            <w:pPr>
              <w:framePr w:hSpace="180" w:wrap="around" w:vAnchor="page" w:hAnchor="page" w:x="874" w:y="1135"/>
              <w:jc w:val="center"/>
              <w:rPr>
                <w:b/>
                <w:snapToGrid w:val="0"/>
                <w:sz w:val="20"/>
              </w:rPr>
            </w:pPr>
            <w:r w:rsidRPr="00885ECF">
              <w:rPr>
                <w:snapToGrid w:val="0"/>
                <w:sz w:val="20"/>
              </w:rPr>
              <w:t>Ханты-Мансийский автономный округ – Югра</w:t>
            </w:r>
          </w:p>
          <w:p w:rsidR="00BD09BC" w:rsidRPr="00885ECF" w:rsidRDefault="00BD09BC" w:rsidP="00FD187B">
            <w:pPr>
              <w:jc w:val="center"/>
              <w:outlineLvl w:val="7"/>
              <w:rPr>
                <w:iCs/>
                <w:sz w:val="20"/>
              </w:rPr>
            </w:pPr>
          </w:p>
          <w:p w:rsidR="00BD09BC" w:rsidRPr="00FD187B" w:rsidRDefault="00BD09BC" w:rsidP="00FD187B">
            <w:pPr>
              <w:jc w:val="center"/>
              <w:outlineLvl w:val="7"/>
              <w:rPr>
                <w:b/>
                <w:iCs/>
              </w:rPr>
            </w:pPr>
            <w:r w:rsidRPr="00FD187B">
              <w:rPr>
                <w:b/>
                <w:iCs/>
              </w:rPr>
              <w:t xml:space="preserve">АДМИНИСТРАЦИЯ </w:t>
            </w:r>
          </w:p>
          <w:p w:rsidR="00BD09BC" w:rsidRPr="00FD187B" w:rsidRDefault="00BD09BC" w:rsidP="00FD187B">
            <w:pPr>
              <w:jc w:val="center"/>
              <w:outlineLvl w:val="7"/>
              <w:rPr>
                <w:b/>
                <w:iCs/>
              </w:rPr>
            </w:pPr>
            <w:r w:rsidRPr="00FD187B">
              <w:rPr>
                <w:b/>
                <w:iCs/>
              </w:rPr>
              <w:t>БЕЛОЯРСКОГО РАЙОНА</w:t>
            </w:r>
          </w:p>
          <w:p w:rsidR="00BD09BC" w:rsidRPr="00FD187B" w:rsidRDefault="00BD09BC" w:rsidP="00FD187B">
            <w:pPr>
              <w:rPr>
                <w:b/>
              </w:rPr>
            </w:pPr>
          </w:p>
          <w:p w:rsidR="00BD09BC" w:rsidRPr="00FD187B" w:rsidRDefault="00BD09BC" w:rsidP="00FD187B">
            <w:pPr>
              <w:jc w:val="center"/>
              <w:rPr>
                <w:b/>
              </w:rPr>
            </w:pPr>
            <w:r w:rsidRPr="00FD187B">
              <w:rPr>
                <w:b/>
              </w:rPr>
              <w:t>КОМИТЕТ ПО ФИНАНСАМ</w:t>
            </w:r>
          </w:p>
          <w:p w:rsidR="00BD09BC" w:rsidRPr="00FD187B" w:rsidRDefault="00BD09BC" w:rsidP="00FD187B">
            <w:pPr>
              <w:jc w:val="center"/>
              <w:rPr>
                <w:b/>
              </w:rPr>
            </w:pPr>
            <w:r w:rsidRPr="00FD187B">
              <w:rPr>
                <w:b/>
              </w:rPr>
              <w:t>И НАЛОГОВОЙ ПОЛИТИКЕ</w:t>
            </w:r>
          </w:p>
          <w:p w:rsidR="00BD09BC" w:rsidRPr="00885ECF" w:rsidRDefault="00BD09BC" w:rsidP="00FD187B">
            <w:pPr>
              <w:jc w:val="center"/>
            </w:pPr>
          </w:p>
        </w:tc>
        <w:tc>
          <w:tcPr>
            <w:tcW w:w="2442" w:type="pct"/>
            <w:vMerge w:val="restart"/>
            <w:vAlign w:val="center"/>
          </w:tcPr>
          <w:p w:rsidR="00FD187B" w:rsidRDefault="00FD187B" w:rsidP="00FD187B"/>
          <w:p w:rsidR="00BD09BC" w:rsidRDefault="00BD09BC" w:rsidP="00FD187B">
            <w:pPr>
              <w:rPr>
                <w:b/>
              </w:rPr>
            </w:pPr>
            <w:r w:rsidRPr="00885ECF">
              <w:t xml:space="preserve">Главе сельского поселения </w:t>
            </w:r>
            <w:proofErr w:type="spellStart"/>
            <w:r w:rsidR="006225D9">
              <w:t>Казым</w:t>
            </w:r>
            <w:proofErr w:type="spellEnd"/>
          </w:p>
          <w:p w:rsidR="00F677FD" w:rsidRPr="00F677FD" w:rsidRDefault="006225D9" w:rsidP="00FD187B">
            <w:r>
              <w:t>А.Х. Назыровой</w:t>
            </w:r>
          </w:p>
          <w:p w:rsidR="00BD09BC" w:rsidRPr="00885ECF" w:rsidRDefault="00BD09BC" w:rsidP="00FD187B">
            <w:pPr>
              <w:rPr>
                <w:b/>
              </w:rPr>
            </w:pPr>
          </w:p>
        </w:tc>
      </w:tr>
      <w:tr w:rsidR="00BD09BC" w:rsidRPr="00885ECF" w:rsidTr="00FD187B">
        <w:trPr>
          <w:cantSplit/>
        </w:trPr>
        <w:tc>
          <w:tcPr>
            <w:tcW w:w="2558" w:type="pct"/>
          </w:tcPr>
          <w:p w:rsidR="00BD09BC" w:rsidRPr="00885ECF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 xml:space="preserve">Центральная ул., д. 9, </w:t>
            </w:r>
            <w:proofErr w:type="spellStart"/>
            <w:r w:rsidRPr="00885ECF">
              <w:rPr>
                <w:snapToGrid w:val="0"/>
                <w:sz w:val="22"/>
              </w:rPr>
              <w:t>г</w:t>
            </w:r>
            <w:proofErr w:type="gramStart"/>
            <w:r w:rsidRPr="00885ECF">
              <w:rPr>
                <w:snapToGrid w:val="0"/>
                <w:sz w:val="22"/>
              </w:rPr>
              <w:t>.Б</w:t>
            </w:r>
            <w:proofErr w:type="gramEnd"/>
            <w:r w:rsidRPr="00885ECF">
              <w:rPr>
                <w:snapToGrid w:val="0"/>
                <w:sz w:val="22"/>
              </w:rPr>
              <w:t>елоярский</w:t>
            </w:r>
            <w:proofErr w:type="spellEnd"/>
            <w:r w:rsidRPr="00885ECF">
              <w:rPr>
                <w:snapToGrid w:val="0"/>
                <w:sz w:val="22"/>
              </w:rPr>
              <w:t>,</w:t>
            </w:r>
          </w:p>
          <w:p w:rsidR="00BD09BC" w:rsidRPr="00885ECF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 xml:space="preserve"> Ханты-Мансийский автономный округ – Югра, </w:t>
            </w:r>
          </w:p>
          <w:p w:rsidR="00BD09BC" w:rsidRPr="00885ECF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>Тюменская область, 628161</w:t>
            </w:r>
          </w:p>
          <w:p w:rsidR="00BD09BC" w:rsidRPr="00885ECF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 xml:space="preserve">Тел. 2-22-18, факс 2-30-21 </w:t>
            </w:r>
          </w:p>
          <w:p w:rsidR="00BD09BC" w:rsidRPr="00FD187B" w:rsidRDefault="00BD09BC" w:rsidP="00FD187B">
            <w:pPr>
              <w:jc w:val="center"/>
              <w:rPr>
                <w:b/>
                <w:snapToGrid w:val="0"/>
                <w:sz w:val="22"/>
                <w:lang w:val="en-US"/>
              </w:rPr>
            </w:pPr>
            <w:proofErr w:type="gramStart"/>
            <w:r w:rsidRPr="00885ECF">
              <w:rPr>
                <w:snapToGrid w:val="0"/>
                <w:sz w:val="22"/>
              </w:rPr>
              <w:t>Е</w:t>
            </w:r>
            <w:proofErr w:type="gramEnd"/>
            <w:r w:rsidRPr="00FD187B">
              <w:rPr>
                <w:snapToGrid w:val="0"/>
                <w:sz w:val="22"/>
                <w:lang w:val="en-US"/>
              </w:rPr>
              <w:t>-</w:t>
            </w:r>
            <w:r w:rsidRPr="00885ECF">
              <w:rPr>
                <w:snapToGrid w:val="0"/>
                <w:sz w:val="22"/>
                <w:lang w:val="en-US"/>
              </w:rPr>
              <w:t>mail</w:t>
            </w:r>
            <w:r w:rsidRPr="00FD187B">
              <w:rPr>
                <w:snapToGrid w:val="0"/>
                <w:sz w:val="22"/>
                <w:lang w:val="en-US"/>
              </w:rPr>
              <w:t xml:space="preserve">: </w:t>
            </w:r>
            <w:hyperlink r:id="rId7" w:history="1">
              <w:r w:rsidRPr="00885ECF">
                <w:rPr>
                  <w:snapToGrid w:val="0"/>
                  <w:color w:val="0000FF"/>
                  <w:sz w:val="22"/>
                  <w:u w:val="single"/>
                  <w:lang w:val="en-US"/>
                </w:rPr>
                <w:t>finotd</w:t>
              </w:r>
              <w:r w:rsidRPr="00FD187B">
                <w:rPr>
                  <w:snapToGrid w:val="0"/>
                  <w:color w:val="0000FF"/>
                  <w:sz w:val="22"/>
                  <w:u w:val="single"/>
                  <w:lang w:val="en-US"/>
                </w:rPr>
                <w:t>@</w:t>
              </w:r>
              <w:r w:rsidRPr="00885ECF">
                <w:rPr>
                  <w:snapToGrid w:val="0"/>
                  <w:color w:val="0000FF"/>
                  <w:sz w:val="22"/>
                  <w:u w:val="single"/>
                  <w:lang w:val="en-US"/>
                </w:rPr>
                <w:t>beloyarsky</w:t>
              </w:r>
            </w:hyperlink>
            <w:r w:rsidRPr="00FD187B">
              <w:rPr>
                <w:snapToGrid w:val="0"/>
                <w:sz w:val="22"/>
                <w:lang w:val="en-US"/>
              </w:rPr>
              <w:t>.</w:t>
            </w:r>
            <w:r w:rsidRPr="00885ECF">
              <w:rPr>
                <w:snapToGrid w:val="0"/>
                <w:sz w:val="22"/>
                <w:lang w:val="en-US"/>
              </w:rPr>
              <w:t>wsnet</w:t>
            </w:r>
            <w:r w:rsidRPr="00FD187B">
              <w:rPr>
                <w:snapToGrid w:val="0"/>
                <w:sz w:val="22"/>
                <w:lang w:val="en-US"/>
              </w:rPr>
              <w:t>.</w:t>
            </w:r>
            <w:r w:rsidRPr="00885ECF">
              <w:rPr>
                <w:snapToGrid w:val="0"/>
                <w:sz w:val="22"/>
                <w:lang w:val="en-US"/>
              </w:rPr>
              <w:t>rn</w:t>
            </w:r>
            <w:r w:rsidRPr="00FD187B">
              <w:rPr>
                <w:snapToGrid w:val="0"/>
                <w:sz w:val="22"/>
                <w:lang w:val="en-US"/>
              </w:rPr>
              <w:t xml:space="preserve"> </w:t>
            </w:r>
          </w:p>
          <w:p w:rsidR="00BD09BC" w:rsidRPr="00885ECF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>ОКПО 05228831, ОГРН 1028601521541</w:t>
            </w:r>
          </w:p>
          <w:p w:rsidR="00BD09BC" w:rsidRPr="00885ECF" w:rsidRDefault="00BD09BC" w:rsidP="00FD187B">
            <w:pPr>
              <w:jc w:val="center"/>
              <w:rPr>
                <w:noProof/>
              </w:rPr>
            </w:pPr>
            <w:r w:rsidRPr="00885ECF">
              <w:rPr>
                <w:snapToGrid w:val="0"/>
                <w:sz w:val="22"/>
              </w:rPr>
              <w:t>ИНН/КПП 8611003426/861101001</w:t>
            </w:r>
          </w:p>
        </w:tc>
        <w:tc>
          <w:tcPr>
            <w:tcW w:w="2442" w:type="pct"/>
            <w:vMerge/>
          </w:tcPr>
          <w:p w:rsidR="00BD09BC" w:rsidRPr="00885ECF" w:rsidRDefault="00BD09BC" w:rsidP="00FD187B"/>
        </w:tc>
      </w:tr>
      <w:tr w:rsidR="00BD09BC" w:rsidRPr="00885ECF" w:rsidTr="00FD187B">
        <w:trPr>
          <w:cantSplit/>
        </w:trPr>
        <w:tc>
          <w:tcPr>
            <w:tcW w:w="2558" w:type="pct"/>
          </w:tcPr>
          <w:p w:rsidR="00A04C90" w:rsidRPr="00885ECF" w:rsidRDefault="00A04C90" w:rsidP="00A04C90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>от ______________201</w:t>
            </w:r>
            <w:r w:rsidR="00777632">
              <w:rPr>
                <w:snapToGrid w:val="0"/>
                <w:sz w:val="22"/>
              </w:rPr>
              <w:t>5</w:t>
            </w:r>
            <w:r w:rsidRPr="00885ECF">
              <w:rPr>
                <w:snapToGrid w:val="0"/>
                <w:sz w:val="22"/>
              </w:rPr>
              <w:t xml:space="preserve"> года №______</w:t>
            </w:r>
          </w:p>
          <w:p w:rsidR="00BD09BC" w:rsidRPr="00885ECF" w:rsidRDefault="00A04C90" w:rsidP="00A04C90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>на № _______ от ____________________</w:t>
            </w:r>
          </w:p>
        </w:tc>
        <w:tc>
          <w:tcPr>
            <w:tcW w:w="2442" w:type="pct"/>
            <w:vMerge/>
          </w:tcPr>
          <w:p w:rsidR="00BD09BC" w:rsidRPr="00885ECF" w:rsidRDefault="00BD09BC" w:rsidP="00FD187B">
            <w:pPr>
              <w:rPr>
                <w:b/>
              </w:rPr>
            </w:pPr>
          </w:p>
        </w:tc>
      </w:tr>
      <w:tr w:rsidR="00BD09BC" w:rsidRPr="00885ECF" w:rsidTr="00FD187B">
        <w:tc>
          <w:tcPr>
            <w:tcW w:w="2558" w:type="pct"/>
          </w:tcPr>
          <w:p w:rsidR="00BD09BC" w:rsidRPr="00885ECF" w:rsidRDefault="00BD09BC" w:rsidP="00FD187B">
            <w:pPr>
              <w:rPr>
                <w:b/>
                <w:snapToGrid w:val="0"/>
                <w:sz w:val="22"/>
              </w:rPr>
            </w:pPr>
          </w:p>
        </w:tc>
        <w:tc>
          <w:tcPr>
            <w:tcW w:w="2442" w:type="pct"/>
          </w:tcPr>
          <w:p w:rsidR="00BD09BC" w:rsidRPr="00885ECF" w:rsidRDefault="00BD09BC" w:rsidP="00FD187B">
            <w:pPr>
              <w:rPr>
                <w:b/>
              </w:rPr>
            </w:pPr>
          </w:p>
        </w:tc>
      </w:tr>
    </w:tbl>
    <w:p w:rsidR="009A4FF8" w:rsidRDefault="009A4FF8" w:rsidP="00FD187B">
      <w:pPr>
        <w:rPr>
          <w:b/>
          <w:spacing w:val="24"/>
        </w:rPr>
      </w:pPr>
    </w:p>
    <w:p w:rsidR="0074382D" w:rsidRDefault="0074382D" w:rsidP="0074382D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>ПРЕДСТАВЛЕНИЕ</w:t>
      </w:r>
    </w:p>
    <w:p w:rsidR="00FD187B" w:rsidRDefault="00FD187B" w:rsidP="0074382D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sz w:val="24"/>
          <w:szCs w:val="24"/>
        </w:rPr>
      </w:pPr>
    </w:p>
    <w:p w:rsidR="00FD187B" w:rsidRPr="00FD187B" w:rsidRDefault="00F677FD" w:rsidP="00FD187B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от </w:t>
      </w:r>
      <w:r w:rsidR="006225D9">
        <w:rPr>
          <w:rFonts w:ascii="Times New Roman" w:hAnsi="Times New Roman" w:cs="Times New Roman"/>
          <w:b w:val="0"/>
          <w:bCs w:val="0"/>
          <w:sz w:val="24"/>
          <w:szCs w:val="24"/>
        </w:rPr>
        <w:t>18</w:t>
      </w:r>
      <w:r w:rsidR="00FD18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6225D9">
        <w:rPr>
          <w:rFonts w:ascii="Times New Roman" w:hAnsi="Times New Roman" w:cs="Times New Roman"/>
          <w:b w:val="0"/>
          <w:bCs w:val="0"/>
          <w:sz w:val="24"/>
          <w:szCs w:val="24"/>
        </w:rPr>
        <w:t>мая</w:t>
      </w:r>
      <w:r w:rsidR="00FD18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201</w:t>
      </w:r>
      <w:r w:rsidR="006225D9">
        <w:rPr>
          <w:rFonts w:ascii="Times New Roman" w:hAnsi="Times New Roman" w:cs="Times New Roman"/>
          <w:b w:val="0"/>
          <w:bCs w:val="0"/>
          <w:sz w:val="24"/>
          <w:szCs w:val="24"/>
        </w:rPr>
        <w:t>5</w:t>
      </w:r>
      <w:r w:rsidR="00FD18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</w:t>
      </w:r>
      <w:r w:rsidR="006225D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</w:t>
      </w:r>
      <w:r w:rsidR="00FD187B">
        <w:rPr>
          <w:rFonts w:ascii="Times New Roman" w:hAnsi="Times New Roman" w:cs="Times New Roman"/>
          <w:bCs w:val="0"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="00FD187B">
        <w:rPr>
          <w:rFonts w:ascii="Times New Roman" w:hAnsi="Times New Roman" w:cs="Times New Roman"/>
          <w:bCs w:val="0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bCs w:val="0"/>
          <w:sz w:val="24"/>
          <w:szCs w:val="24"/>
        </w:rPr>
        <w:t xml:space="preserve">                               </w:t>
      </w:r>
      <w:r w:rsidR="00FD187B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="00FD187B" w:rsidRPr="00FD18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№ </w:t>
      </w:r>
      <w:r w:rsidR="00F617F0">
        <w:rPr>
          <w:rFonts w:ascii="Times New Roman" w:hAnsi="Times New Roman" w:cs="Times New Roman"/>
          <w:b w:val="0"/>
          <w:bCs w:val="0"/>
          <w:sz w:val="24"/>
          <w:szCs w:val="24"/>
        </w:rPr>
        <w:t>6</w:t>
      </w:r>
    </w:p>
    <w:p w:rsidR="0074382D" w:rsidRDefault="0074382D" w:rsidP="00350C98">
      <w:pPr>
        <w:tabs>
          <w:tab w:val="left" w:pos="5040"/>
        </w:tabs>
        <w:jc w:val="center"/>
      </w:pPr>
    </w:p>
    <w:p w:rsidR="0074382D" w:rsidRDefault="0074382D" w:rsidP="00393353">
      <w:pPr>
        <w:ind w:firstLine="709"/>
        <w:jc w:val="both"/>
      </w:pPr>
      <w:proofErr w:type="gramStart"/>
      <w:r>
        <w:t xml:space="preserve">В соответствии с </w:t>
      </w:r>
      <w:r w:rsidR="00393353">
        <w:t>пунктом 5.2</w:t>
      </w:r>
      <w:r w:rsidR="002B0A52" w:rsidRPr="002B0A52">
        <w:t xml:space="preserve"> </w:t>
      </w:r>
      <w:r w:rsidR="002B0A52">
        <w:t xml:space="preserve">раздела </w:t>
      </w:r>
      <w:r w:rsidR="002B0A52">
        <w:rPr>
          <w:lang w:val="en-US"/>
        </w:rPr>
        <w:t>I</w:t>
      </w:r>
      <w:r w:rsidR="00393353">
        <w:t xml:space="preserve"> Порядка осуществления внутреннего муниципального финансового контроля в Белоярском районе, городском и сельских поселениях в границах Белоярского района</w:t>
      </w:r>
      <w:r w:rsidR="00393353" w:rsidRPr="009978C8">
        <w:t>,</w:t>
      </w:r>
      <w:r w:rsidR="00393353">
        <w:t xml:space="preserve"> утвержденного постановлением администрации Белоярского района от 21 января 2014 года № 37 </w:t>
      </w:r>
      <w:r w:rsidR="00393353" w:rsidRPr="009978C8">
        <w:t xml:space="preserve">«Об утверждении </w:t>
      </w:r>
      <w:r w:rsidR="00393353">
        <w:t>Порядка осуществления внутреннего муниципального финансового контроля в Белоярском районе, городском и</w:t>
      </w:r>
      <w:proofErr w:type="gramEnd"/>
      <w:r w:rsidR="00393353">
        <w:t xml:space="preserve"> </w:t>
      </w:r>
      <w:proofErr w:type="gramStart"/>
      <w:r w:rsidR="00393353">
        <w:t>сельских поселениях в границах Белоярского района</w:t>
      </w:r>
      <w:r w:rsidR="00393353" w:rsidRPr="009978C8">
        <w:t>»</w:t>
      </w:r>
      <w:r w:rsidR="00393353">
        <w:t xml:space="preserve">, пунктом </w:t>
      </w:r>
      <w:r w:rsidR="006225D9">
        <w:t>6</w:t>
      </w:r>
      <w:r w:rsidR="00393353">
        <w:t xml:space="preserve"> плана </w:t>
      </w:r>
      <w:r w:rsidR="00393353" w:rsidRPr="00E34E35">
        <w:t>контрольной деятельности отдела внутреннего муниципального финансового контроля</w:t>
      </w:r>
      <w:r w:rsidR="00393353" w:rsidRPr="00E34E35">
        <w:rPr>
          <w:bCs/>
        </w:rPr>
        <w:t xml:space="preserve"> Комитета по финансам и налоговой политике администрации Белоярского района</w:t>
      </w:r>
      <w:r w:rsidR="00393353" w:rsidRPr="00E34E35">
        <w:t xml:space="preserve"> на 201</w:t>
      </w:r>
      <w:r w:rsidR="006225D9">
        <w:t>5</w:t>
      </w:r>
      <w:r w:rsidR="00393353" w:rsidRPr="00E34E35">
        <w:t xml:space="preserve"> год</w:t>
      </w:r>
      <w:r w:rsidR="00393353">
        <w:t xml:space="preserve">, утвержденного распоряжением Комитета по финансам и налоговой политике администрации Белоярского района от </w:t>
      </w:r>
      <w:r w:rsidR="006225D9">
        <w:t>25</w:t>
      </w:r>
      <w:r w:rsidR="00393353">
        <w:t xml:space="preserve"> </w:t>
      </w:r>
      <w:r w:rsidR="006225D9">
        <w:t>декабря</w:t>
      </w:r>
      <w:r w:rsidR="00393353">
        <w:t xml:space="preserve"> 201</w:t>
      </w:r>
      <w:r w:rsidR="006225D9">
        <w:t>5</w:t>
      </w:r>
      <w:r w:rsidR="00393353">
        <w:t xml:space="preserve"> года № </w:t>
      </w:r>
      <w:r w:rsidR="006225D9">
        <w:t>19</w:t>
      </w:r>
      <w:r w:rsidR="00393353">
        <w:t>-р «Об утверждении плана</w:t>
      </w:r>
      <w:r w:rsidR="00393353" w:rsidRPr="00E34E35">
        <w:t xml:space="preserve"> контрольной деятельности отдела внутреннего муниципального финансового контроля</w:t>
      </w:r>
      <w:r w:rsidR="00393353" w:rsidRPr="00E34E35">
        <w:rPr>
          <w:bCs/>
        </w:rPr>
        <w:t xml:space="preserve"> Комитета по финансам и налоговой</w:t>
      </w:r>
      <w:proofErr w:type="gramEnd"/>
      <w:r w:rsidR="00393353" w:rsidRPr="00E34E35">
        <w:rPr>
          <w:bCs/>
        </w:rPr>
        <w:t xml:space="preserve"> </w:t>
      </w:r>
      <w:proofErr w:type="gramStart"/>
      <w:r w:rsidR="00393353" w:rsidRPr="00E34E35">
        <w:rPr>
          <w:bCs/>
        </w:rPr>
        <w:t>политике администрации Белоярского района</w:t>
      </w:r>
      <w:r w:rsidR="00393353" w:rsidRPr="00E34E35">
        <w:t xml:space="preserve"> на 201</w:t>
      </w:r>
      <w:r w:rsidR="006225D9">
        <w:t>5</w:t>
      </w:r>
      <w:r w:rsidR="00393353" w:rsidRPr="00E34E35">
        <w:t xml:space="preserve"> год</w:t>
      </w:r>
      <w:r w:rsidR="00393353">
        <w:t>»</w:t>
      </w:r>
      <w:r w:rsidR="00393353">
        <w:rPr>
          <w:sz w:val="20"/>
          <w:szCs w:val="20"/>
        </w:rPr>
        <w:t xml:space="preserve"> </w:t>
      </w:r>
      <w:r w:rsidR="004F095E">
        <w:t>проведена проверка по соблюдению</w:t>
      </w:r>
      <w:r w:rsidR="004F095E" w:rsidRPr="00FD187B">
        <w:t xml:space="preserve"> законодательства Российской Федерации и иных нормативных правовых актов Российской Федерации о размещении заказов на поставки товаров, выполнение работ, оказание услуг для муниципальных нужд</w:t>
      </w:r>
      <w:r w:rsidR="00FD187B" w:rsidRPr="00FD187B">
        <w:t xml:space="preserve"> в </w:t>
      </w:r>
      <w:r w:rsidR="00F617F0" w:rsidRPr="00A26CEC">
        <w:t>МКУ «Спортивный зал «Триумф»</w:t>
      </w:r>
      <w:r w:rsidR="00393353">
        <w:t>,</w:t>
      </w:r>
      <w:r w:rsidR="00393353" w:rsidRPr="00393353">
        <w:t xml:space="preserve"> </w:t>
      </w:r>
      <w:r>
        <w:t>по результатам которого, выявлен</w:t>
      </w:r>
      <w:r w:rsidR="00F677FD">
        <w:t>ы следующи</w:t>
      </w:r>
      <w:r w:rsidR="008874DA">
        <w:t>е</w:t>
      </w:r>
      <w:r w:rsidR="005F116C">
        <w:t xml:space="preserve"> замечания и</w:t>
      </w:r>
      <w:r w:rsidR="008874DA">
        <w:t xml:space="preserve"> нарушени</w:t>
      </w:r>
      <w:r w:rsidR="00F677FD">
        <w:t>я</w:t>
      </w:r>
      <w:r w:rsidR="008874DA">
        <w:t>:</w:t>
      </w:r>
      <w:proofErr w:type="gramEnd"/>
    </w:p>
    <w:p w:rsidR="00F617F0" w:rsidRDefault="0037143A" w:rsidP="00F617F0">
      <w:pPr>
        <w:ind w:firstLine="709"/>
        <w:jc w:val="both"/>
      </w:pPr>
      <w:r>
        <w:t xml:space="preserve">1. </w:t>
      </w:r>
      <w:proofErr w:type="gramStart"/>
      <w:r w:rsidR="00F617F0">
        <w:t>В ходе проверки муниципального контракта</w:t>
      </w:r>
      <w:r w:rsidR="00F617F0" w:rsidRPr="00E200C9">
        <w:t xml:space="preserve"> № 290 от 01</w:t>
      </w:r>
      <w:r w:rsidR="00F617F0">
        <w:t xml:space="preserve"> января </w:t>
      </w:r>
      <w:r w:rsidR="00F617F0" w:rsidRPr="00E200C9">
        <w:t xml:space="preserve">2014 </w:t>
      </w:r>
      <w:r w:rsidR="00F617F0">
        <w:t xml:space="preserve">года заключенного </w:t>
      </w:r>
      <w:r w:rsidR="00F617F0" w:rsidRPr="00E200C9">
        <w:t>с ОАО «ЮКЭК – Белоярский»,</w:t>
      </w:r>
      <w:r w:rsidR="00F617F0">
        <w:t xml:space="preserve"> на оказание услуг по</w:t>
      </w:r>
      <w:r w:rsidR="00F617F0" w:rsidRPr="00E200C9">
        <w:t xml:space="preserve"> теплоснабжени</w:t>
      </w:r>
      <w:r w:rsidR="00F617F0">
        <w:t>ю</w:t>
      </w:r>
      <w:r w:rsidR="00F617F0" w:rsidRPr="00E200C9">
        <w:t>, водоснабжени</w:t>
      </w:r>
      <w:r w:rsidR="00F617F0">
        <w:t>ю</w:t>
      </w:r>
      <w:r w:rsidR="00F617F0" w:rsidRPr="00E200C9">
        <w:t>, водоотведени</w:t>
      </w:r>
      <w:r w:rsidR="00F617F0">
        <w:t>ю</w:t>
      </w:r>
      <w:r w:rsidR="00F617F0" w:rsidRPr="00E200C9">
        <w:t>, на сумму 815990,51</w:t>
      </w:r>
      <w:r w:rsidR="00F617F0">
        <w:t xml:space="preserve"> рублей</w:t>
      </w:r>
      <w:r w:rsidR="00F617F0" w:rsidRPr="00E200C9">
        <w:t xml:space="preserve">, </w:t>
      </w:r>
      <w:r w:rsidR="00F617F0">
        <w:t>была выявлена юридико-техническая ошибка: при составлении приказа от 27 декабря 2013 года № 25 «Об определении способа размещения заказа для нужд муниципального казенного учреждения «Спортивный зал «Триумф» и заключении муниципального контракта на оказание услуг</w:t>
      </w:r>
      <w:proofErr w:type="gramEnd"/>
      <w:r w:rsidR="00F617F0">
        <w:t xml:space="preserve"> </w:t>
      </w:r>
      <w:proofErr w:type="gramStart"/>
      <w:r w:rsidR="00F617F0">
        <w:t xml:space="preserve">с единственным поставщиком», </w:t>
      </w:r>
      <w:r w:rsidR="00F617F0" w:rsidRPr="00A26CEC">
        <w:t>МКУ «Спортивный зал «Триумф»</w:t>
      </w:r>
      <w:r w:rsidR="00F617F0">
        <w:t xml:space="preserve"> сослался на пункт 14 части 2 статьи 55 </w:t>
      </w:r>
      <w:r>
        <w:t>Федерального закона от 21 июля</w:t>
      </w:r>
      <w:r w:rsidRPr="003100D8">
        <w:t xml:space="preserve"> 20</w:t>
      </w:r>
      <w:r>
        <w:t>05</w:t>
      </w:r>
      <w:r w:rsidRPr="003100D8">
        <w:t xml:space="preserve"> года № </w:t>
      </w:r>
      <w:r>
        <w:t>94</w:t>
      </w:r>
      <w:r w:rsidRPr="003100D8">
        <w:t>-</w:t>
      </w:r>
      <w:r>
        <w:t>ФЗ</w:t>
      </w:r>
      <w:r w:rsidRPr="003100D8">
        <w:t xml:space="preserve"> «О </w:t>
      </w:r>
      <w:r>
        <w:t>размещении заказов на поставки товаров, выполнение работ, оказание услуг для государственных и муниципальных нужд</w:t>
      </w:r>
      <w:r w:rsidRPr="003100D8">
        <w:t>»</w:t>
      </w:r>
      <w:r>
        <w:t xml:space="preserve"> (далее – Закон № 94-ФЗ)</w:t>
      </w:r>
      <w:r w:rsidR="00F617F0">
        <w:t xml:space="preserve">, когда фактически осуществил закупку согласно пункта 2 части 2 статьи 55 </w:t>
      </w:r>
      <w:r>
        <w:t>З</w:t>
      </w:r>
      <w:r w:rsidR="00F617F0">
        <w:t>акона</w:t>
      </w:r>
      <w:r>
        <w:t xml:space="preserve"> №</w:t>
      </w:r>
      <w:r w:rsidR="00F617F0">
        <w:t xml:space="preserve"> 94-ФЗ.</w:t>
      </w:r>
      <w:proofErr w:type="gramEnd"/>
    </w:p>
    <w:p w:rsidR="00F617F0" w:rsidRDefault="0037143A" w:rsidP="00F617F0">
      <w:pPr>
        <w:ind w:firstLine="709"/>
        <w:jc w:val="both"/>
      </w:pPr>
      <w:r>
        <w:lastRenderedPageBreak/>
        <w:t xml:space="preserve">2. </w:t>
      </w:r>
      <w:r w:rsidR="00F617F0">
        <w:t xml:space="preserve">В ходе проверки контракта № 09 от 18 июля 2014 года </w:t>
      </w:r>
      <w:r w:rsidR="00F617F0" w:rsidRPr="000055F9">
        <w:t xml:space="preserve">заключенного с </w:t>
      </w:r>
      <w:proofErr w:type="spellStart"/>
      <w:r w:rsidR="00F617F0" w:rsidRPr="000055F9">
        <w:t>Казымским</w:t>
      </w:r>
      <w:proofErr w:type="spellEnd"/>
      <w:r w:rsidR="00F617F0" w:rsidRPr="000055F9">
        <w:t xml:space="preserve"> потребительским обществом «</w:t>
      </w:r>
      <w:proofErr w:type="spellStart"/>
      <w:r w:rsidR="00F617F0" w:rsidRPr="000055F9">
        <w:t>Казымский</w:t>
      </w:r>
      <w:proofErr w:type="spellEnd"/>
      <w:r w:rsidR="00F617F0" w:rsidRPr="000055F9">
        <w:t xml:space="preserve"> </w:t>
      </w:r>
      <w:proofErr w:type="spellStart"/>
      <w:r w:rsidR="00F617F0" w:rsidRPr="000055F9">
        <w:t>рыбкооп</w:t>
      </w:r>
      <w:proofErr w:type="spellEnd"/>
      <w:r w:rsidR="00F617F0" w:rsidRPr="000055F9">
        <w:t>»</w:t>
      </w:r>
      <w:r w:rsidR="00F617F0">
        <w:t>, на поставку сувенирных изделий, на сумму 2500,00 рублей, было выявлено отсутствие товарной накладной на поставленные товары.</w:t>
      </w:r>
    </w:p>
    <w:p w:rsidR="00F617F0" w:rsidRDefault="0037143A" w:rsidP="00F617F0">
      <w:pPr>
        <w:ind w:firstLine="709"/>
        <w:jc w:val="both"/>
      </w:pPr>
      <w:r>
        <w:t xml:space="preserve">3. </w:t>
      </w:r>
      <w:r w:rsidR="00F617F0">
        <w:t xml:space="preserve">В ходе проверки контракта № 10 от 18 июля 2014 года заключенного с ИП </w:t>
      </w:r>
      <w:proofErr w:type="spellStart"/>
      <w:r w:rsidR="00F617F0">
        <w:t>Бабиковым</w:t>
      </w:r>
      <w:proofErr w:type="spellEnd"/>
      <w:r w:rsidR="00F617F0">
        <w:t xml:space="preserve"> Л.Н., на поставку хозяйственных товаров, на сумму 8000,00 рублей, было выявлено отсутствие товарной накладной на поставленные товары.</w:t>
      </w:r>
    </w:p>
    <w:p w:rsidR="00F617F0" w:rsidRDefault="0037143A" w:rsidP="00F617F0">
      <w:pPr>
        <w:ind w:firstLine="709"/>
        <w:jc w:val="both"/>
      </w:pPr>
      <w:r>
        <w:t xml:space="preserve">4. </w:t>
      </w:r>
      <w:r w:rsidR="00F617F0">
        <w:t>В ходе проверки к</w:t>
      </w:r>
      <w:r w:rsidR="00F617F0" w:rsidRPr="000055F9">
        <w:t>онтракт</w:t>
      </w:r>
      <w:r w:rsidR="00F617F0">
        <w:t>а</w:t>
      </w:r>
      <w:r w:rsidR="00F617F0" w:rsidRPr="000055F9">
        <w:t xml:space="preserve"> № 13 от 18</w:t>
      </w:r>
      <w:r w:rsidR="00F617F0">
        <w:t xml:space="preserve"> декабря </w:t>
      </w:r>
      <w:r w:rsidR="00F617F0" w:rsidRPr="000055F9">
        <w:t>2014</w:t>
      </w:r>
      <w:r w:rsidR="00F617F0">
        <w:t xml:space="preserve"> года</w:t>
      </w:r>
      <w:r w:rsidR="00F617F0" w:rsidRPr="000055F9">
        <w:t xml:space="preserve"> заключенного с </w:t>
      </w:r>
      <w:proofErr w:type="spellStart"/>
      <w:r w:rsidR="00F617F0" w:rsidRPr="000055F9">
        <w:t>Казымским</w:t>
      </w:r>
      <w:proofErr w:type="spellEnd"/>
      <w:r w:rsidR="00F617F0" w:rsidRPr="000055F9">
        <w:t xml:space="preserve"> потребительским обществом «</w:t>
      </w:r>
      <w:proofErr w:type="spellStart"/>
      <w:r w:rsidR="00F617F0" w:rsidRPr="000055F9">
        <w:t>Казымский</w:t>
      </w:r>
      <w:proofErr w:type="spellEnd"/>
      <w:r w:rsidR="00F617F0" w:rsidRPr="000055F9">
        <w:t xml:space="preserve"> </w:t>
      </w:r>
      <w:proofErr w:type="spellStart"/>
      <w:r w:rsidR="00F617F0" w:rsidRPr="000055F9">
        <w:t>рыбкооп</w:t>
      </w:r>
      <w:proofErr w:type="spellEnd"/>
      <w:r w:rsidR="00F617F0" w:rsidRPr="000055F9">
        <w:t xml:space="preserve">», </w:t>
      </w:r>
      <w:r w:rsidR="00F617F0">
        <w:t>на поставку</w:t>
      </w:r>
      <w:r w:rsidR="00F617F0" w:rsidRPr="000055F9">
        <w:t xml:space="preserve"> хоз</w:t>
      </w:r>
      <w:r w:rsidR="00F617F0">
        <w:t xml:space="preserve">яйственных </w:t>
      </w:r>
      <w:r w:rsidR="00F617F0" w:rsidRPr="000055F9">
        <w:t>товаров, на сумму 8000,00</w:t>
      </w:r>
      <w:r w:rsidR="00F617F0">
        <w:t xml:space="preserve"> рублей,</w:t>
      </w:r>
      <w:r w:rsidR="00F617F0" w:rsidRPr="000055F9">
        <w:t xml:space="preserve"> </w:t>
      </w:r>
      <w:r w:rsidR="00F617F0">
        <w:t>было выявлено отсутствие товарной накладной на поставленные товары.</w:t>
      </w:r>
    </w:p>
    <w:p w:rsidR="0037143A" w:rsidRDefault="0037143A" w:rsidP="0037143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t xml:space="preserve">5. При проведении контрольного мероприятия было выявлено, что в </w:t>
      </w:r>
      <w:r w:rsidRPr="00A26CEC">
        <w:t>МКУ «Спортивный зал «Триумф»</w:t>
      </w:r>
      <w:r>
        <w:t xml:space="preserve"> отсутствует </w:t>
      </w:r>
      <w:r>
        <w:rPr>
          <w:rFonts w:eastAsiaTheme="minorHAnsi"/>
          <w:lang w:eastAsia="en-US"/>
        </w:rPr>
        <w:t xml:space="preserve">контрактный управляющий. </w:t>
      </w:r>
      <w:proofErr w:type="gramStart"/>
      <w:r>
        <w:rPr>
          <w:rFonts w:eastAsiaTheme="minorHAnsi"/>
          <w:lang w:eastAsia="en-US"/>
        </w:rPr>
        <w:t xml:space="preserve">Согласно пункта 2 статьи 38 </w:t>
      </w:r>
      <w:r>
        <w:t>Федерального закона от 05 апреля</w:t>
      </w:r>
      <w:r w:rsidRPr="003100D8">
        <w:t xml:space="preserve"> 20</w:t>
      </w:r>
      <w:r>
        <w:t>13</w:t>
      </w:r>
      <w:r w:rsidRPr="003100D8">
        <w:t xml:space="preserve"> года № </w:t>
      </w:r>
      <w:r>
        <w:t>44</w:t>
      </w:r>
      <w:r w:rsidRPr="003100D8">
        <w:t>-</w:t>
      </w:r>
      <w:r>
        <w:t>ФЗ</w:t>
      </w:r>
      <w:r w:rsidRPr="003100D8">
        <w:t xml:space="preserve"> «О </w:t>
      </w:r>
      <w:r>
        <w:t>контрактной системе в сфере закупок товаров, работ, услуг для обеспечения государственных и муниципальных нужд</w:t>
      </w:r>
      <w:r w:rsidRPr="003100D8">
        <w:t>»</w:t>
      </w:r>
      <w:r>
        <w:t xml:space="preserve"> (далее – Закон № 44-ФЗ)</w:t>
      </w:r>
      <w:r>
        <w:rPr>
          <w:rFonts w:eastAsiaTheme="minorHAnsi"/>
          <w:lang w:eastAsia="en-US"/>
        </w:rPr>
        <w:t xml:space="preserve"> «</w:t>
      </w:r>
      <w:r w:rsidRPr="0031280C">
        <w:rPr>
          <w:rFonts w:eastAsiaTheme="minorHAnsi"/>
          <w:lang w:eastAsia="en-US"/>
        </w:rPr>
        <w:t>В случае, если совокупный годовой объем закупок заказчика не превышает сто миллионов рублей и у заказчика отсутствует контрактная служба, заказчик назначает должностное лицо, ответственное за осуществление закупки или нескольких</w:t>
      </w:r>
      <w:proofErr w:type="gramEnd"/>
      <w:r w:rsidRPr="0031280C">
        <w:rPr>
          <w:rFonts w:eastAsiaTheme="minorHAnsi"/>
          <w:lang w:eastAsia="en-US"/>
        </w:rPr>
        <w:t xml:space="preserve"> </w:t>
      </w:r>
      <w:proofErr w:type="gramStart"/>
      <w:r w:rsidRPr="0031280C">
        <w:rPr>
          <w:rFonts w:eastAsiaTheme="minorHAnsi"/>
          <w:lang w:eastAsia="en-US"/>
        </w:rPr>
        <w:t>закупок, включая исполнение каждого контракта (далее - контрактный управляющий).</w:t>
      </w:r>
      <w:r>
        <w:rPr>
          <w:rFonts w:eastAsiaTheme="minorHAnsi"/>
          <w:lang w:eastAsia="en-US"/>
        </w:rPr>
        <w:t xml:space="preserve">». Данное не соблюдение требований Закона № 44-ФЗ </w:t>
      </w:r>
      <w:r w:rsidRPr="00082194">
        <w:t>имеет признаки административного правонарушения, предусмотренного</w:t>
      </w:r>
      <w:r>
        <w:t xml:space="preserve"> частью 1.4 статьи 7.30 </w:t>
      </w:r>
      <w:r w:rsidRPr="00A8490A">
        <w:t>Кодекса Российской Федерации об административных правонарушениях от 30 декабря 2</w:t>
      </w:r>
      <w:r>
        <w:t>001 года № 195-ФЗ,</w:t>
      </w:r>
      <w:r w:rsidRPr="00833934">
        <w:t xml:space="preserve"> </w:t>
      </w:r>
      <w:r>
        <w:t xml:space="preserve">что влечет </w:t>
      </w:r>
      <w:r>
        <w:rPr>
          <w:rFonts w:eastAsiaTheme="minorHAnsi"/>
          <w:lang w:eastAsia="en-US"/>
        </w:rPr>
        <w:t>наложение административного штрафа</w:t>
      </w:r>
      <w:r w:rsidRPr="00833934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на должностных лиц в размере пятнадцати тысяч рублей, на юридических лиц - пятидесяти тысяч рублей.</w:t>
      </w:r>
      <w:proofErr w:type="gramEnd"/>
    </w:p>
    <w:p w:rsidR="0074382D" w:rsidRDefault="0074382D" w:rsidP="002B0A5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 учетом изложенного и на основании </w:t>
      </w:r>
      <w:r w:rsidR="002B0A52">
        <w:rPr>
          <w:rFonts w:ascii="Times New Roman" w:hAnsi="Times New Roman" w:cs="Times New Roman"/>
          <w:sz w:val="24"/>
          <w:szCs w:val="24"/>
        </w:rPr>
        <w:t>пункта</w:t>
      </w:r>
      <w:r w:rsidR="002B0A52" w:rsidRPr="002B0A52">
        <w:rPr>
          <w:rFonts w:ascii="Times New Roman" w:hAnsi="Times New Roman" w:cs="Times New Roman"/>
          <w:sz w:val="24"/>
          <w:szCs w:val="24"/>
        </w:rPr>
        <w:t xml:space="preserve"> </w:t>
      </w:r>
      <w:r w:rsidR="002B0A52">
        <w:rPr>
          <w:rFonts w:ascii="Times New Roman" w:hAnsi="Times New Roman" w:cs="Times New Roman"/>
          <w:sz w:val="24"/>
          <w:szCs w:val="24"/>
        </w:rPr>
        <w:t xml:space="preserve">7 раздела </w:t>
      </w:r>
      <w:r w:rsidR="002B0A52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2B0A52" w:rsidRPr="002B0A52">
        <w:rPr>
          <w:rFonts w:ascii="Times New Roman" w:hAnsi="Times New Roman" w:cs="Times New Roman"/>
          <w:sz w:val="24"/>
          <w:szCs w:val="24"/>
        </w:rPr>
        <w:t xml:space="preserve"> Порядка осуществления внутреннего муниципального финансового контроля в Белоярском районе, городском и сельских поселениях в границах Белоярского района, утвержденного постановлением администрации Белоярского района от 21 января 2014 года № 37 «Об утверждении Порядка осуществления внутреннего муниципального финансового контроля в Белоярском районе, городском и сельских поселениях в границах Белоярского района»</w:t>
      </w:r>
      <w:r w:rsidRPr="002B0A52">
        <w:rPr>
          <w:rFonts w:ascii="Times New Roman" w:hAnsi="Times New Roman" w:cs="Times New Roman"/>
          <w:sz w:val="24"/>
          <w:szCs w:val="24"/>
        </w:rPr>
        <w:t>,</w:t>
      </w:r>
      <w:r w:rsidR="002B0A52" w:rsidRPr="002B0A52">
        <w:rPr>
          <w:rFonts w:ascii="Times New Roman" w:hAnsi="Times New Roman" w:cs="Times New Roman"/>
          <w:sz w:val="24"/>
          <w:szCs w:val="24"/>
        </w:rPr>
        <w:t xml:space="preserve"> </w:t>
      </w:r>
      <w:r w:rsidR="00B542EE" w:rsidRPr="00B542EE">
        <w:rPr>
          <w:rFonts w:ascii="Times New Roman" w:hAnsi="Times New Roman" w:cs="Times New Roman"/>
          <w:sz w:val="24"/>
          <w:szCs w:val="24"/>
        </w:rPr>
        <w:t>МКУ «Спортивный зал</w:t>
      </w:r>
      <w:proofErr w:type="gramEnd"/>
      <w:r w:rsidR="00B542EE" w:rsidRPr="00B542EE">
        <w:rPr>
          <w:rFonts w:ascii="Times New Roman" w:hAnsi="Times New Roman" w:cs="Times New Roman"/>
          <w:sz w:val="24"/>
          <w:szCs w:val="24"/>
        </w:rPr>
        <w:t xml:space="preserve"> «Триумф»</w:t>
      </w:r>
      <w:r w:rsidR="004042C9">
        <w:rPr>
          <w:rFonts w:ascii="Times New Roman" w:hAnsi="Times New Roman" w:cs="Times New Roman"/>
          <w:sz w:val="24"/>
          <w:szCs w:val="24"/>
        </w:rPr>
        <w:t>,</w:t>
      </w:r>
      <w:r w:rsidR="002B0A5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предлагается следующее:</w:t>
      </w:r>
    </w:p>
    <w:p w:rsidR="001632DE" w:rsidRDefault="001632DE" w:rsidP="001632D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833934">
        <w:rPr>
          <w:rFonts w:ascii="Times New Roman" w:hAnsi="Times New Roman" w:cs="Times New Roman"/>
          <w:sz w:val="24"/>
          <w:szCs w:val="24"/>
        </w:rPr>
        <w:t xml:space="preserve">При осуществлении закупок товаров, работ, услуг составлять документы </w:t>
      </w:r>
      <w:r w:rsidR="000C7BF3">
        <w:rPr>
          <w:rFonts w:ascii="Times New Roman" w:hAnsi="Times New Roman" w:cs="Times New Roman"/>
          <w:sz w:val="24"/>
          <w:szCs w:val="24"/>
        </w:rPr>
        <w:t>в соответствии с действующим законодательством Российской Федерации о закупках товаров, работ, услуг.</w:t>
      </w:r>
    </w:p>
    <w:p w:rsidR="0037143A" w:rsidRDefault="0037143A" w:rsidP="001632D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Восстановить утраченные товарные накладные на поставленные товары по контрактам: </w:t>
      </w:r>
    </w:p>
    <w:p w:rsidR="0037143A" w:rsidRDefault="0037143A" w:rsidP="001632D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7143A">
        <w:rPr>
          <w:rFonts w:ascii="Times New Roman" w:hAnsi="Times New Roman" w:cs="Times New Roman"/>
          <w:sz w:val="24"/>
          <w:szCs w:val="24"/>
        </w:rPr>
        <w:t>№ 09 о</w:t>
      </w:r>
      <w:r>
        <w:rPr>
          <w:rFonts w:ascii="Times New Roman" w:hAnsi="Times New Roman" w:cs="Times New Roman"/>
          <w:sz w:val="24"/>
          <w:szCs w:val="24"/>
        </w:rPr>
        <w:t xml:space="preserve">т 18 июля 2014 года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заключенном</w:t>
      </w:r>
      <w:proofErr w:type="gramEnd"/>
      <w:r w:rsidRPr="0037143A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37143A">
        <w:rPr>
          <w:rFonts w:ascii="Times New Roman" w:hAnsi="Times New Roman" w:cs="Times New Roman"/>
          <w:sz w:val="24"/>
          <w:szCs w:val="24"/>
        </w:rPr>
        <w:t>Казымским</w:t>
      </w:r>
      <w:proofErr w:type="spellEnd"/>
      <w:r w:rsidRPr="0037143A">
        <w:rPr>
          <w:rFonts w:ascii="Times New Roman" w:hAnsi="Times New Roman" w:cs="Times New Roman"/>
          <w:sz w:val="24"/>
          <w:szCs w:val="24"/>
        </w:rPr>
        <w:t xml:space="preserve"> потребительским обществом «</w:t>
      </w:r>
      <w:proofErr w:type="spellStart"/>
      <w:r w:rsidRPr="0037143A">
        <w:rPr>
          <w:rFonts w:ascii="Times New Roman" w:hAnsi="Times New Roman" w:cs="Times New Roman"/>
          <w:sz w:val="24"/>
          <w:szCs w:val="24"/>
        </w:rPr>
        <w:t>Казымский</w:t>
      </w:r>
      <w:proofErr w:type="spellEnd"/>
      <w:r w:rsidRPr="00371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143A">
        <w:rPr>
          <w:rFonts w:ascii="Times New Roman" w:hAnsi="Times New Roman" w:cs="Times New Roman"/>
          <w:sz w:val="24"/>
          <w:szCs w:val="24"/>
        </w:rPr>
        <w:t>рыбкооп</w:t>
      </w:r>
      <w:proofErr w:type="spellEnd"/>
      <w:r w:rsidRPr="0037143A">
        <w:rPr>
          <w:rFonts w:ascii="Times New Roman" w:hAnsi="Times New Roman" w:cs="Times New Roman"/>
          <w:sz w:val="24"/>
          <w:szCs w:val="24"/>
        </w:rPr>
        <w:t>», на поставку сувенирных изделий, на сумму 2500,00 рублей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7143A" w:rsidRDefault="0037143A" w:rsidP="0037143A">
      <w:pPr>
        <w:ind w:firstLine="709"/>
        <w:jc w:val="both"/>
      </w:pPr>
      <w:r>
        <w:t xml:space="preserve">- № 10 от 18 июля 2014 года </w:t>
      </w:r>
      <w:proofErr w:type="gramStart"/>
      <w:r>
        <w:t>заключенном</w:t>
      </w:r>
      <w:proofErr w:type="gramEnd"/>
      <w:r>
        <w:t xml:space="preserve"> с ИП </w:t>
      </w:r>
      <w:proofErr w:type="spellStart"/>
      <w:r>
        <w:t>Бабиковым</w:t>
      </w:r>
      <w:proofErr w:type="spellEnd"/>
      <w:r>
        <w:t xml:space="preserve"> Л.Н., на поставку хозяйственных т</w:t>
      </w:r>
      <w:r w:rsidR="000C63E0">
        <w:t>оваров, на сумму 8000,00 рублей</w:t>
      </w:r>
      <w:r>
        <w:t>;</w:t>
      </w:r>
    </w:p>
    <w:p w:rsidR="0037143A" w:rsidRPr="000C63E0" w:rsidRDefault="0037143A" w:rsidP="001632D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63E0">
        <w:rPr>
          <w:rFonts w:ascii="Times New Roman" w:hAnsi="Times New Roman" w:cs="Times New Roman"/>
          <w:sz w:val="24"/>
          <w:szCs w:val="24"/>
        </w:rPr>
        <w:t xml:space="preserve">- </w:t>
      </w:r>
      <w:r w:rsidR="000C63E0" w:rsidRPr="000C63E0">
        <w:rPr>
          <w:rFonts w:ascii="Times New Roman" w:hAnsi="Times New Roman" w:cs="Times New Roman"/>
          <w:sz w:val="24"/>
          <w:szCs w:val="24"/>
        </w:rPr>
        <w:t xml:space="preserve">№ 13 от 18 декабря 2014 года заключенного с </w:t>
      </w:r>
      <w:proofErr w:type="spellStart"/>
      <w:r w:rsidR="000C63E0" w:rsidRPr="000C63E0">
        <w:rPr>
          <w:rFonts w:ascii="Times New Roman" w:hAnsi="Times New Roman" w:cs="Times New Roman"/>
          <w:sz w:val="24"/>
          <w:szCs w:val="24"/>
        </w:rPr>
        <w:t>Казымским</w:t>
      </w:r>
      <w:proofErr w:type="spellEnd"/>
      <w:r w:rsidR="000C63E0" w:rsidRPr="000C63E0">
        <w:rPr>
          <w:rFonts w:ascii="Times New Roman" w:hAnsi="Times New Roman" w:cs="Times New Roman"/>
          <w:sz w:val="24"/>
          <w:szCs w:val="24"/>
        </w:rPr>
        <w:t xml:space="preserve"> потребительским обществом «</w:t>
      </w:r>
      <w:proofErr w:type="spellStart"/>
      <w:r w:rsidR="000C63E0" w:rsidRPr="000C63E0">
        <w:rPr>
          <w:rFonts w:ascii="Times New Roman" w:hAnsi="Times New Roman" w:cs="Times New Roman"/>
          <w:sz w:val="24"/>
          <w:szCs w:val="24"/>
        </w:rPr>
        <w:t>Казымский</w:t>
      </w:r>
      <w:proofErr w:type="spellEnd"/>
      <w:r w:rsidR="000C63E0" w:rsidRPr="000C63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3E0" w:rsidRPr="000C63E0">
        <w:rPr>
          <w:rFonts w:ascii="Times New Roman" w:hAnsi="Times New Roman" w:cs="Times New Roman"/>
          <w:sz w:val="24"/>
          <w:szCs w:val="24"/>
        </w:rPr>
        <w:t>рыбкооп</w:t>
      </w:r>
      <w:proofErr w:type="spellEnd"/>
      <w:r w:rsidR="000C63E0" w:rsidRPr="000C63E0">
        <w:rPr>
          <w:rFonts w:ascii="Times New Roman" w:hAnsi="Times New Roman" w:cs="Times New Roman"/>
          <w:sz w:val="24"/>
          <w:szCs w:val="24"/>
        </w:rPr>
        <w:t>», на поставку хозяйственных товаров, на сумму 8000,00 рублей</w:t>
      </w:r>
      <w:r w:rsidR="000C63E0">
        <w:rPr>
          <w:rFonts w:ascii="Times New Roman" w:hAnsi="Times New Roman" w:cs="Times New Roman"/>
          <w:sz w:val="24"/>
          <w:szCs w:val="24"/>
        </w:rPr>
        <w:t>.</w:t>
      </w:r>
    </w:p>
    <w:p w:rsidR="000C7BF3" w:rsidRDefault="000C7BF3" w:rsidP="007B079E">
      <w:pPr>
        <w:ind w:firstLine="709"/>
        <w:jc w:val="both"/>
      </w:pPr>
      <w:r>
        <w:t xml:space="preserve">2. </w:t>
      </w:r>
      <w:r w:rsidR="00745A4A">
        <w:t>Принять меры по незамедлительному н</w:t>
      </w:r>
      <w:r>
        <w:t>азнач</w:t>
      </w:r>
      <w:r w:rsidR="00745A4A">
        <w:t>ению</w:t>
      </w:r>
      <w:r>
        <w:t xml:space="preserve"> контрактного управляющего </w:t>
      </w:r>
      <w:r w:rsidR="00745A4A">
        <w:t xml:space="preserve">в </w:t>
      </w:r>
      <w:r w:rsidR="00B542EE" w:rsidRPr="00A26CEC">
        <w:t>МКУ «Спортивный зал «Триумф»</w:t>
      </w:r>
      <w:r w:rsidR="00745A4A">
        <w:t>.</w:t>
      </w:r>
      <w:bookmarkStart w:id="0" w:name="_GoBack"/>
      <w:bookmarkEnd w:id="0"/>
    </w:p>
    <w:p w:rsidR="00745A4A" w:rsidRDefault="00745A4A" w:rsidP="00745A4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результатах рассмотрения настоящего представления и принятых мерах необходимо письменно проинформировать отдел внутреннего муниципального финансового контроля Комитета по финансам и налоговой политике администрации Белоярского района до 27 мая 2015 года с приложением подтверждающих документов.</w:t>
      </w:r>
    </w:p>
    <w:p w:rsidR="00B241EA" w:rsidRDefault="00B241EA" w:rsidP="007438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C1DEC" w:rsidRDefault="00AC1DEC" w:rsidP="007438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45A4A" w:rsidRDefault="00745A4A" w:rsidP="00745A4A">
      <w:pPr>
        <w:autoSpaceDE w:val="0"/>
        <w:autoSpaceDN w:val="0"/>
        <w:adjustRightInd w:val="0"/>
        <w:spacing w:before="20" w:after="20"/>
        <w:jc w:val="both"/>
        <w:rPr>
          <w:b/>
          <w:bCs/>
        </w:rPr>
      </w:pPr>
      <w:r w:rsidRPr="00DC5691">
        <w:rPr>
          <w:bCs/>
        </w:rPr>
        <w:t xml:space="preserve">Начальник отдела внутреннего </w:t>
      </w:r>
    </w:p>
    <w:p w:rsidR="00745A4A" w:rsidRDefault="00745A4A" w:rsidP="00745A4A">
      <w:pPr>
        <w:rPr>
          <w:b/>
          <w:spacing w:val="24"/>
        </w:rPr>
      </w:pPr>
      <w:r w:rsidRPr="00DC5691">
        <w:rPr>
          <w:bCs/>
        </w:rPr>
        <w:t xml:space="preserve">муниципального финансового </w:t>
      </w:r>
      <w:r w:rsidRPr="00DC5691">
        <w:rPr>
          <w:noProof/>
        </w:rPr>
        <w:t xml:space="preserve">контроля                         </w:t>
      </w:r>
      <w:r>
        <w:rPr>
          <w:noProof/>
        </w:rPr>
        <w:t xml:space="preserve">                      </w:t>
      </w:r>
      <w:r w:rsidRPr="00DC5691">
        <w:rPr>
          <w:noProof/>
        </w:rPr>
        <w:t xml:space="preserve">      Е.И. Янюшкина</w:t>
      </w:r>
    </w:p>
    <w:p w:rsidR="009A4FF8" w:rsidRDefault="009A4FF8" w:rsidP="005040FA">
      <w:pPr>
        <w:autoSpaceDE w:val="0"/>
        <w:autoSpaceDN w:val="0"/>
        <w:adjustRightInd w:val="0"/>
        <w:spacing w:before="20" w:after="20"/>
        <w:jc w:val="both"/>
        <w:rPr>
          <w:b/>
          <w:spacing w:val="24"/>
        </w:rPr>
      </w:pPr>
    </w:p>
    <w:sectPr w:rsidR="009A4FF8" w:rsidSect="00DB200F">
      <w:pgSz w:w="11906" w:h="16838"/>
      <w:pgMar w:top="851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52E88"/>
    <w:multiLevelType w:val="multilevel"/>
    <w:tmpl w:val="750CD37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05EA009B"/>
    <w:multiLevelType w:val="multilevel"/>
    <w:tmpl w:val="F40AE0B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>
    <w:nsid w:val="2DFD77D3"/>
    <w:multiLevelType w:val="multilevel"/>
    <w:tmpl w:val="462452F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32534540"/>
    <w:multiLevelType w:val="multilevel"/>
    <w:tmpl w:val="009E1F6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382B15C0"/>
    <w:multiLevelType w:val="multilevel"/>
    <w:tmpl w:val="4BBA819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5">
    <w:nsid w:val="40FE2523"/>
    <w:multiLevelType w:val="multilevel"/>
    <w:tmpl w:val="F1169A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>
    <w:nsid w:val="651C3547"/>
    <w:multiLevelType w:val="hybridMultilevel"/>
    <w:tmpl w:val="E24E5C56"/>
    <w:lvl w:ilvl="0" w:tplc="24845A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73F0BD8"/>
    <w:multiLevelType w:val="hybridMultilevel"/>
    <w:tmpl w:val="1DC8EC6C"/>
    <w:lvl w:ilvl="0" w:tplc="DA462D32">
      <w:start w:val="1"/>
      <w:numFmt w:val="decimal"/>
      <w:lvlText w:val="%1."/>
      <w:lvlJc w:val="left"/>
      <w:pPr>
        <w:ind w:left="1684" w:hanging="9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A957320"/>
    <w:multiLevelType w:val="multilevel"/>
    <w:tmpl w:val="CA407F4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3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ED7"/>
    <w:rsid w:val="00006A09"/>
    <w:rsid w:val="000C63E0"/>
    <w:rsid w:val="000C7BF3"/>
    <w:rsid w:val="000F3744"/>
    <w:rsid w:val="00145847"/>
    <w:rsid w:val="001632DE"/>
    <w:rsid w:val="00196700"/>
    <w:rsid w:val="001D6A4E"/>
    <w:rsid w:val="001E67E0"/>
    <w:rsid w:val="001F03D6"/>
    <w:rsid w:val="00266ED7"/>
    <w:rsid w:val="002B0A52"/>
    <w:rsid w:val="002D3354"/>
    <w:rsid w:val="00350C98"/>
    <w:rsid w:val="003623B9"/>
    <w:rsid w:val="00364B1D"/>
    <w:rsid w:val="0037143A"/>
    <w:rsid w:val="00393353"/>
    <w:rsid w:val="003938C6"/>
    <w:rsid w:val="003F4878"/>
    <w:rsid w:val="004042C9"/>
    <w:rsid w:val="00447748"/>
    <w:rsid w:val="004F095E"/>
    <w:rsid w:val="005040FA"/>
    <w:rsid w:val="00525C4E"/>
    <w:rsid w:val="005A3373"/>
    <w:rsid w:val="005B4CA9"/>
    <w:rsid w:val="005B4D44"/>
    <w:rsid w:val="005F116C"/>
    <w:rsid w:val="005F6FE0"/>
    <w:rsid w:val="00612DD3"/>
    <w:rsid w:val="006225D9"/>
    <w:rsid w:val="006B1F5F"/>
    <w:rsid w:val="006D37C2"/>
    <w:rsid w:val="00702091"/>
    <w:rsid w:val="00710531"/>
    <w:rsid w:val="0074382D"/>
    <w:rsid w:val="00745A4A"/>
    <w:rsid w:val="00777632"/>
    <w:rsid w:val="00777D21"/>
    <w:rsid w:val="007B079E"/>
    <w:rsid w:val="007C71C8"/>
    <w:rsid w:val="00833934"/>
    <w:rsid w:val="00861F38"/>
    <w:rsid w:val="008661AF"/>
    <w:rsid w:val="008874DA"/>
    <w:rsid w:val="00887A3E"/>
    <w:rsid w:val="00893F57"/>
    <w:rsid w:val="008B4EB1"/>
    <w:rsid w:val="008E4194"/>
    <w:rsid w:val="0099080D"/>
    <w:rsid w:val="00991576"/>
    <w:rsid w:val="009A4FF8"/>
    <w:rsid w:val="009E30CE"/>
    <w:rsid w:val="00A04C90"/>
    <w:rsid w:val="00A40F31"/>
    <w:rsid w:val="00A8490A"/>
    <w:rsid w:val="00AC1DEC"/>
    <w:rsid w:val="00AF2465"/>
    <w:rsid w:val="00B241EA"/>
    <w:rsid w:val="00B542EE"/>
    <w:rsid w:val="00B84F3C"/>
    <w:rsid w:val="00BB0709"/>
    <w:rsid w:val="00BD09BC"/>
    <w:rsid w:val="00C2730F"/>
    <w:rsid w:val="00CB7EB7"/>
    <w:rsid w:val="00D20D18"/>
    <w:rsid w:val="00D7261D"/>
    <w:rsid w:val="00DA24AE"/>
    <w:rsid w:val="00DB200F"/>
    <w:rsid w:val="00DC7FB2"/>
    <w:rsid w:val="00E044C2"/>
    <w:rsid w:val="00F26405"/>
    <w:rsid w:val="00F308E6"/>
    <w:rsid w:val="00F617F0"/>
    <w:rsid w:val="00F62375"/>
    <w:rsid w:val="00F677FD"/>
    <w:rsid w:val="00FD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66ED7"/>
    <w:pPr>
      <w:keepNext/>
      <w:jc w:val="center"/>
      <w:outlineLvl w:val="0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3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6ED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rsid w:val="00266ED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31">
    <w:name w:val="Body Text Indent 3"/>
    <w:basedOn w:val="a"/>
    <w:link w:val="32"/>
    <w:uiPriority w:val="99"/>
    <w:unhideWhenUsed/>
    <w:rsid w:val="00266ED7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66ED7"/>
    <w:rPr>
      <w:rFonts w:ascii="Calibri" w:eastAsia="Calibri" w:hAnsi="Calibri" w:cs="Times New Roman"/>
      <w:sz w:val="16"/>
      <w:szCs w:val="16"/>
    </w:rPr>
  </w:style>
  <w:style w:type="paragraph" w:customStyle="1" w:styleId="ConsTitle">
    <w:name w:val="ConsTitle"/>
    <w:rsid w:val="00266E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D335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D33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35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25C4E"/>
    <w:pPr>
      <w:ind w:left="720"/>
      <w:contextualSpacing/>
    </w:pPr>
    <w:rPr>
      <w:b/>
      <w:szCs w:val="20"/>
    </w:rPr>
  </w:style>
  <w:style w:type="paragraph" w:customStyle="1" w:styleId="33">
    <w:name w:val="Знак3"/>
    <w:basedOn w:val="a"/>
    <w:rsid w:val="00887A3E"/>
    <w:pPr>
      <w:spacing w:after="160" w:line="240" w:lineRule="exact"/>
    </w:pPr>
    <w:rPr>
      <w:rFonts w:ascii="Verdana" w:hAnsi="Verdana" w:cs="Verdana"/>
      <w:color w:val="000000"/>
      <w:lang w:val="en-US" w:eastAsia="en-US"/>
    </w:rPr>
  </w:style>
  <w:style w:type="paragraph" w:customStyle="1" w:styleId="a6">
    <w:name w:val="Знак Знак Знак"/>
    <w:basedOn w:val="a"/>
    <w:rsid w:val="00B84F3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66ED7"/>
    <w:pPr>
      <w:keepNext/>
      <w:jc w:val="center"/>
      <w:outlineLvl w:val="0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3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6ED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rsid w:val="00266ED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31">
    <w:name w:val="Body Text Indent 3"/>
    <w:basedOn w:val="a"/>
    <w:link w:val="32"/>
    <w:uiPriority w:val="99"/>
    <w:unhideWhenUsed/>
    <w:rsid w:val="00266ED7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66ED7"/>
    <w:rPr>
      <w:rFonts w:ascii="Calibri" w:eastAsia="Calibri" w:hAnsi="Calibri" w:cs="Times New Roman"/>
      <w:sz w:val="16"/>
      <w:szCs w:val="16"/>
    </w:rPr>
  </w:style>
  <w:style w:type="paragraph" w:customStyle="1" w:styleId="ConsTitle">
    <w:name w:val="ConsTitle"/>
    <w:rsid w:val="00266E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D335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D33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35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25C4E"/>
    <w:pPr>
      <w:ind w:left="720"/>
      <w:contextualSpacing/>
    </w:pPr>
    <w:rPr>
      <w:b/>
      <w:szCs w:val="20"/>
    </w:rPr>
  </w:style>
  <w:style w:type="paragraph" w:customStyle="1" w:styleId="33">
    <w:name w:val="Знак3"/>
    <w:basedOn w:val="a"/>
    <w:rsid w:val="00887A3E"/>
    <w:pPr>
      <w:spacing w:after="160" w:line="240" w:lineRule="exact"/>
    </w:pPr>
    <w:rPr>
      <w:rFonts w:ascii="Verdana" w:hAnsi="Verdana" w:cs="Verdana"/>
      <w:color w:val="000000"/>
      <w:lang w:val="en-US" w:eastAsia="en-US"/>
    </w:rPr>
  </w:style>
  <w:style w:type="paragraph" w:customStyle="1" w:styleId="a6">
    <w:name w:val="Знак Знак Знак"/>
    <w:basedOn w:val="a"/>
    <w:rsid w:val="00B84F3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finotd@beloyars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950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Клеваник Максим Викторович</dc:creator>
  <cp:lastModifiedBy>Клеваник Максим Викторович</cp:lastModifiedBy>
  <cp:revision>5</cp:revision>
  <cp:lastPrinted>2015-05-19T06:38:00Z</cp:lastPrinted>
  <dcterms:created xsi:type="dcterms:W3CDTF">2015-05-18T08:10:00Z</dcterms:created>
  <dcterms:modified xsi:type="dcterms:W3CDTF">2015-05-19T06:38:00Z</dcterms:modified>
</cp:coreProperties>
</file>